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59EC" w14:textId="4235AA01" w:rsidR="009E56CD" w:rsidRDefault="00BE3AA6">
      <w:r>
        <w:rPr>
          <w:noProof/>
        </w:rPr>
        <mc:AlternateContent>
          <mc:Choice Requires="wps">
            <w:drawing>
              <wp:anchor distT="45720" distB="45720" distL="114300" distR="114300" simplePos="0" relativeHeight="251664384" behindDoc="0" locked="0" layoutInCell="1" allowOverlap="1" wp14:anchorId="6119C5EF" wp14:editId="4714C3E0">
                <wp:simplePos x="0" y="0"/>
                <wp:positionH relativeFrom="margin">
                  <wp:posOffset>252114</wp:posOffset>
                </wp:positionH>
                <wp:positionV relativeFrom="paragraph">
                  <wp:posOffset>-91658</wp:posOffset>
                </wp:positionV>
                <wp:extent cx="5295265" cy="1404620"/>
                <wp:effectExtent l="0" t="0" r="635" b="4445"/>
                <wp:wrapNone/>
                <wp:docPr id="1594967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404620"/>
                        </a:xfrm>
                        <a:prstGeom prst="rect">
                          <a:avLst/>
                        </a:prstGeom>
                        <a:solidFill>
                          <a:srgbClr val="FFFFFF"/>
                        </a:solidFill>
                        <a:ln w="9525">
                          <a:noFill/>
                          <a:miter lim="800000"/>
                          <a:headEnd/>
                          <a:tailEnd/>
                        </a:ln>
                      </wps:spPr>
                      <wps:txbx>
                        <w:txbxContent>
                          <w:p w14:paraId="045A6FD6" w14:textId="30203448" w:rsidR="00BE3AA6" w:rsidRPr="00BE3AA6" w:rsidRDefault="00BE3AA6" w:rsidP="00BE3AA6">
                            <w:pPr>
                              <w:jc w:val="center"/>
                              <w:rPr>
                                <w:b/>
                                <w:color w:val="1F3864" w:themeColor="accent1" w:themeShade="8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E3AA6">
                              <w:rPr>
                                <w:b/>
                                <w:color w:val="1F3864" w:themeColor="accent1" w:themeShade="8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ADHD Awareness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9C5EF" id="_x0000_t202" coordsize="21600,21600" o:spt="202" path="m,l,21600r21600,l21600,xe">
                <v:stroke joinstyle="miter"/>
                <v:path gradientshapeok="t" o:connecttype="rect"/>
              </v:shapetype>
              <v:shape id="Text Box 2" o:spid="_x0000_s1026" type="#_x0000_t202" style="position:absolute;margin-left:19.85pt;margin-top:-7.2pt;width:416.9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" stroked="f">
                <v:textbox style="mso-fit-shape-to-text:t">
                  <w:txbxContent>
                    <w:p w14:paraId="045A6FD6" w14:textId="30203448" w:rsidR="00BE3AA6" w:rsidRPr="00BE3AA6" w:rsidRDefault="00BE3AA6" w:rsidP="00BE3AA6">
                      <w:pPr>
                        <w:jc w:val="center"/>
                        <w:rPr>
                          <w:b/>
                          <w:color w:val="1F3864" w:themeColor="accent1" w:themeShade="8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E3AA6">
                        <w:rPr>
                          <w:b/>
                          <w:color w:val="1F3864" w:themeColor="accent1" w:themeShade="8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ADHD Awareness Month</w:t>
                      </w:r>
                    </w:p>
                  </w:txbxContent>
                </v:textbox>
                <w10:wrap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41187E69" wp14:editId="0932FE82">
                <wp:simplePos x="0" y="0"/>
                <wp:positionH relativeFrom="margin">
                  <wp:align>center</wp:align>
                </wp:positionH>
                <wp:positionV relativeFrom="paragraph">
                  <wp:posOffset>624849</wp:posOffset>
                </wp:positionV>
                <wp:extent cx="6059170" cy="6407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6407150"/>
                        </a:xfrm>
                        <a:prstGeom prst="rect">
                          <a:avLst/>
                        </a:prstGeom>
                        <a:noFill/>
                        <a:ln w="9525">
                          <a:noFill/>
                          <a:miter lim="800000"/>
                          <a:headEnd/>
                          <a:tailEnd/>
                        </a:ln>
                      </wps:spPr>
                      <wps:txbx>
                        <w:txbxContent>
                          <w:p w14:paraId="24EFEE14" w14:textId="373D8424" w:rsidR="00BE3AA6" w:rsidRPr="00BE3AA6" w:rsidRDefault="00BE3AA6" w:rsidP="00BE3AA6">
                            <w:pPr>
                              <w:pStyle w:val="paragraph"/>
                              <w:shd w:val="clear" w:color="auto" w:fill="FFFFFF"/>
                              <w:spacing w:before="0" w:beforeAutospacing="0" w:after="0" w:afterAutospacing="0"/>
                              <w:textAlignment w:val="baseline"/>
                              <w:rPr>
                                <w:rFonts w:ascii="Segoe UI" w:hAnsi="Segoe UI" w:cs="Segoe UI"/>
                                <w:b/>
                                <w:bCs/>
                                <w:sz w:val="18"/>
                                <w:szCs w:val="18"/>
                              </w:rPr>
                            </w:pPr>
                            <w:r w:rsidRPr="00BE3AA6">
                              <w:rPr>
                                <w:rStyle w:val="normaltextrun"/>
                                <w:rFonts w:ascii="Segoe UI" w:hAnsi="Segoe UI" w:cs="Segoe UI"/>
                                <w:b/>
                                <w:bCs/>
                                <w:color w:val="242424"/>
                                <w:sz w:val="23"/>
                                <w:szCs w:val="23"/>
                              </w:rPr>
                              <w:t xml:space="preserve">Dear </w:t>
                            </w:r>
                            <w:r w:rsidRPr="00BE3AA6">
                              <w:rPr>
                                <w:rStyle w:val="normaltextrun"/>
                                <w:rFonts w:ascii="Segoe UI" w:hAnsi="Segoe UI" w:cs="Segoe UI"/>
                                <w:b/>
                                <w:bCs/>
                                <w:color w:val="242424"/>
                                <w:sz w:val="23"/>
                                <w:szCs w:val="23"/>
                              </w:rPr>
                              <w:t>P</w:t>
                            </w:r>
                            <w:r w:rsidRPr="00BE3AA6">
                              <w:rPr>
                                <w:rStyle w:val="normaltextrun"/>
                                <w:rFonts w:ascii="Segoe UI" w:hAnsi="Segoe UI" w:cs="Segoe UI"/>
                                <w:b/>
                                <w:bCs/>
                                <w:color w:val="242424"/>
                                <w:sz w:val="23"/>
                                <w:szCs w:val="23"/>
                              </w:rPr>
                              <w:t>arents/Guardians,</w:t>
                            </w:r>
                            <w:r w:rsidRPr="00BE3AA6">
                              <w:rPr>
                                <w:rStyle w:val="eop"/>
                                <w:rFonts w:ascii="Segoe UI" w:hAnsi="Segoe UI" w:cs="Segoe UI"/>
                                <w:b/>
                                <w:bCs/>
                                <w:color w:val="242424"/>
                                <w:sz w:val="23"/>
                                <w:szCs w:val="23"/>
                              </w:rPr>
                              <w:t> </w:t>
                            </w:r>
                          </w:p>
                          <w:p w14:paraId="238D3D6C"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7C7A2EFF" w14:textId="77777777"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October is ADHD (Attention-Deficit/Hyperactivity Disorder) Awareness Month, a time dedicated to raising awareness and understanding about this neurodevelopmental condition that affects many children and adolescents. As we navigate the educational journey together, it is important to recognize and support students with ADHD to ensure their success and well-being.</w:t>
                            </w:r>
                            <w:r>
                              <w:rPr>
                                <w:rStyle w:val="eop"/>
                                <w:rFonts w:ascii="Segoe UI" w:hAnsi="Segoe UI" w:cs="Segoe UI"/>
                                <w:color w:val="242424"/>
                                <w:sz w:val="23"/>
                                <w:szCs w:val="23"/>
                              </w:rPr>
                              <w:t> </w:t>
                            </w:r>
                          </w:p>
                          <w:p w14:paraId="7669F9E0"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5AA3EF59" w14:textId="77777777"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ADHD is more than just difficulty paying attention or staying still. It is a complex condition that impacts executive functions, including focus, organization, impulse control, and emotional regulation. During this month, let's strive to deepen our understanding of ADHD and its impact on our children's lives.</w:t>
                            </w:r>
                            <w:r>
                              <w:rPr>
                                <w:rStyle w:val="eop"/>
                                <w:rFonts w:ascii="Segoe UI" w:hAnsi="Segoe UI" w:cs="Segoe UI"/>
                                <w:color w:val="242424"/>
                                <w:sz w:val="23"/>
                                <w:szCs w:val="23"/>
                              </w:rPr>
                              <w:t> </w:t>
                            </w:r>
                          </w:p>
                          <w:p w14:paraId="5E22159A"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5CA3A0D7" w14:textId="77777777"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As parents, we play a crucial role in creating an environment that supports our children's unique needs. Let's embrace this opportunity to learn about evidence-based strategies, resources, and interventions that can help our children thrive academically, socially, and emotionally.</w:t>
                            </w:r>
                            <w:r>
                              <w:rPr>
                                <w:rStyle w:val="eop"/>
                                <w:rFonts w:ascii="Segoe UI" w:hAnsi="Segoe UI" w:cs="Segoe UI"/>
                                <w:color w:val="242424"/>
                                <w:sz w:val="23"/>
                                <w:szCs w:val="23"/>
                              </w:rPr>
                              <w:t> </w:t>
                            </w:r>
                          </w:p>
                          <w:p w14:paraId="236E8E65" w14:textId="4E032B0D"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63597FB9" w14:textId="77777777"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Encourage self-advocacy skills in your child by helping them understand their strengths, challenges, and preferred learning strategies. Teach them to communicate their needs effectively and seek assistance when necessary. By fostering self-awareness and self-advocacy, we empower our children to take ownership of their education and well-being.</w:t>
                            </w:r>
                            <w:r>
                              <w:rPr>
                                <w:rStyle w:val="eop"/>
                                <w:rFonts w:ascii="Segoe UI" w:hAnsi="Segoe UI" w:cs="Segoe UI"/>
                                <w:color w:val="242424"/>
                                <w:sz w:val="23"/>
                                <w:szCs w:val="23"/>
                              </w:rPr>
                              <w:t> </w:t>
                            </w:r>
                          </w:p>
                          <w:p w14:paraId="7B85BD89"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1BBC3DDB" w14:textId="65C2A8AB"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Let's also foster a supportive home environment that promotes structure, consistency, and positive reinforcement. Establish routines, set clear expectations, and provide regular opportunities for breaks and physical activity. Celebrate your child's achievements, no matter how small, and help them develop resilience in the face of challenges.</w:t>
                            </w:r>
                            <w:r>
                              <w:rPr>
                                <w:rStyle w:val="eop"/>
                                <w:rFonts w:ascii="Segoe UI" w:hAnsi="Segoe UI" w:cs="Segoe UI"/>
                                <w:color w:val="242424"/>
                                <w:sz w:val="23"/>
                                <w:szCs w:val="23"/>
                              </w:rPr>
                              <w:t> </w:t>
                            </w:r>
                            <w:r>
                              <w:rPr>
                                <w:rStyle w:val="normaltextrun"/>
                                <w:rFonts w:ascii="Segoe UI" w:hAnsi="Segoe UI" w:cs="Segoe UI"/>
                                <w:color w:val="242424"/>
                                <w:sz w:val="23"/>
                                <w:szCs w:val="23"/>
                              </w:rPr>
                              <w:t>ADHD is a journey that requires patience, understanding, and continuous learning. Together, we can create an inclusive and nurturing environment that supports our children's growth, self-confidence, and overall success.</w:t>
                            </w:r>
                            <w:r>
                              <w:rPr>
                                <w:rStyle w:val="eop"/>
                                <w:rFonts w:ascii="Segoe UI" w:hAnsi="Segoe UI" w:cs="Segoe UI"/>
                                <w:color w:val="242424"/>
                                <w:sz w:val="23"/>
                                <w:szCs w:val="23"/>
                              </w:rPr>
                              <w:t> </w:t>
                            </w:r>
                          </w:p>
                          <w:p w14:paraId="1F9DB72E"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09328D22" w14:textId="0DA1ACC3" w:rsidR="00BE3AA6" w:rsidRDefault="00BE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87E69" id="_x0000_s1027" type="#_x0000_t202" style="position:absolute;margin-left:0;margin-top:49.2pt;width:477.1pt;height:504.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" filled="f" stroked="f">
                <v:textbox>
                  <w:txbxContent>
                    <w:p w14:paraId="24EFEE14" w14:textId="373D8424" w:rsidR="00BE3AA6" w:rsidRPr="00BE3AA6" w:rsidRDefault="00BE3AA6" w:rsidP="00BE3AA6">
                      <w:pPr>
                        <w:pStyle w:val="paragraph"/>
                        <w:shd w:val="clear" w:color="auto" w:fill="FFFFFF"/>
                        <w:spacing w:before="0" w:beforeAutospacing="0" w:after="0" w:afterAutospacing="0"/>
                        <w:textAlignment w:val="baseline"/>
                        <w:rPr>
                          <w:rFonts w:ascii="Segoe UI" w:hAnsi="Segoe UI" w:cs="Segoe UI"/>
                          <w:b/>
                          <w:bCs/>
                          <w:sz w:val="18"/>
                          <w:szCs w:val="18"/>
                        </w:rPr>
                      </w:pPr>
                      <w:r w:rsidRPr="00BE3AA6">
                        <w:rPr>
                          <w:rStyle w:val="normaltextrun"/>
                          <w:rFonts w:ascii="Segoe UI" w:hAnsi="Segoe UI" w:cs="Segoe UI"/>
                          <w:b/>
                          <w:bCs/>
                          <w:color w:val="242424"/>
                          <w:sz w:val="23"/>
                          <w:szCs w:val="23"/>
                        </w:rPr>
                        <w:t xml:space="preserve">Dear </w:t>
                      </w:r>
                      <w:r w:rsidRPr="00BE3AA6">
                        <w:rPr>
                          <w:rStyle w:val="normaltextrun"/>
                          <w:rFonts w:ascii="Segoe UI" w:hAnsi="Segoe UI" w:cs="Segoe UI"/>
                          <w:b/>
                          <w:bCs/>
                          <w:color w:val="242424"/>
                          <w:sz w:val="23"/>
                          <w:szCs w:val="23"/>
                        </w:rPr>
                        <w:t>P</w:t>
                      </w:r>
                      <w:r w:rsidRPr="00BE3AA6">
                        <w:rPr>
                          <w:rStyle w:val="normaltextrun"/>
                          <w:rFonts w:ascii="Segoe UI" w:hAnsi="Segoe UI" w:cs="Segoe UI"/>
                          <w:b/>
                          <w:bCs/>
                          <w:color w:val="242424"/>
                          <w:sz w:val="23"/>
                          <w:szCs w:val="23"/>
                        </w:rPr>
                        <w:t>arents/Guardians,</w:t>
                      </w:r>
                      <w:r w:rsidRPr="00BE3AA6">
                        <w:rPr>
                          <w:rStyle w:val="eop"/>
                          <w:rFonts w:ascii="Segoe UI" w:hAnsi="Segoe UI" w:cs="Segoe UI"/>
                          <w:b/>
                          <w:bCs/>
                          <w:color w:val="242424"/>
                          <w:sz w:val="23"/>
                          <w:szCs w:val="23"/>
                        </w:rPr>
                        <w:t> </w:t>
                      </w:r>
                    </w:p>
                    <w:p w14:paraId="238D3D6C"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7C7A2EFF" w14:textId="77777777"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October is ADHD (Attention-Deficit/Hyperactivity Disorder) Awareness Month, a time dedicated to raising awareness and understanding about this neurodevelopmental condition that affects many children and adolescents. As we navigate the educational journey together, it is important to recognize and support students with ADHD to ensure their success and well-being.</w:t>
                      </w:r>
                      <w:r>
                        <w:rPr>
                          <w:rStyle w:val="eop"/>
                          <w:rFonts w:ascii="Segoe UI" w:hAnsi="Segoe UI" w:cs="Segoe UI"/>
                          <w:color w:val="242424"/>
                          <w:sz w:val="23"/>
                          <w:szCs w:val="23"/>
                        </w:rPr>
                        <w:t> </w:t>
                      </w:r>
                    </w:p>
                    <w:p w14:paraId="7669F9E0"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5AA3EF59" w14:textId="77777777"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ADHD is more than just difficulty paying attention or staying still. It is a complex condition that impacts executive functions, including focus, organization, impulse control, and emotional regulation. During this month, let's strive to deepen our understanding of ADHD and its impact on our children's lives.</w:t>
                      </w:r>
                      <w:r>
                        <w:rPr>
                          <w:rStyle w:val="eop"/>
                          <w:rFonts w:ascii="Segoe UI" w:hAnsi="Segoe UI" w:cs="Segoe UI"/>
                          <w:color w:val="242424"/>
                          <w:sz w:val="23"/>
                          <w:szCs w:val="23"/>
                        </w:rPr>
                        <w:t> </w:t>
                      </w:r>
                    </w:p>
                    <w:p w14:paraId="5E22159A"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5CA3A0D7" w14:textId="77777777"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As parents, we play a crucial role in creating an environment that supports our children's unique needs. Let's embrace this opportunity to learn about evidence-based strategies, resources, and interventions that can help our children thrive academically, socially, and emotionally.</w:t>
                      </w:r>
                      <w:r>
                        <w:rPr>
                          <w:rStyle w:val="eop"/>
                          <w:rFonts w:ascii="Segoe UI" w:hAnsi="Segoe UI" w:cs="Segoe UI"/>
                          <w:color w:val="242424"/>
                          <w:sz w:val="23"/>
                          <w:szCs w:val="23"/>
                        </w:rPr>
                        <w:t> </w:t>
                      </w:r>
                    </w:p>
                    <w:p w14:paraId="236E8E65" w14:textId="4E032B0D"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63597FB9" w14:textId="77777777"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Encourage self-advocacy skills in your child by helping them understand their strengths, challenges, and preferred learning strategies. Teach them to communicate their needs effectively and seek assistance when necessary. By fostering self-awareness and self-advocacy, we empower our children to take ownership of their education and well-being.</w:t>
                      </w:r>
                      <w:r>
                        <w:rPr>
                          <w:rStyle w:val="eop"/>
                          <w:rFonts w:ascii="Segoe UI" w:hAnsi="Segoe UI" w:cs="Segoe UI"/>
                          <w:color w:val="242424"/>
                          <w:sz w:val="23"/>
                          <w:szCs w:val="23"/>
                        </w:rPr>
                        <w:t> </w:t>
                      </w:r>
                    </w:p>
                    <w:p w14:paraId="7B85BD89"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1BBC3DDB" w14:textId="65C2A8AB"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Segoe UI" w:hAnsi="Segoe UI" w:cs="Segoe UI"/>
                          <w:color w:val="242424"/>
                          <w:sz w:val="23"/>
                          <w:szCs w:val="23"/>
                        </w:rPr>
                        <w:t>Let's also foster a supportive home environment that promotes structure, consistency, and positive reinforcement. Establish routines, set clear expectations, and provide regular opportunities for breaks and physical activity. Celebrate your child's achievements, no matter how small, and help them develop resilience in the face of challenges.</w:t>
                      </w:r>
                      <w:r>
                        <w:rPr>
                          <w:rStyle w:val="eop"/>
                          <w:rFonts w:ascii="Segoe UI" w:hAnsi="Segoe UI" w:cs="Segoe UI"/>
                          <w:color w:val="242424"/>
                          <w:sz w:val="23"/>
                          <w:szCs w:val="23"/>
                        </w:rPr>
                        <w:t> </w:t>
                      </w:r>
                      <w:r>
                        <w:rPr>
                          <w:rStyle w:val="normaltextrun"/>
                          <w:rFonts w:ascii="Segoe UI" w:hAnsi="Segoe UI" w:cs="Segoe UI"/>
                          <w:color w:val="242424"/>
                          <w:sz w:val="23"/>
                          <w:szCs w:val="23"/>
                        </w:rPr>
                        <w:t>ADHD is a journey that requires patience, understanding, and continuous learning. Together, we can create an inclusive and nurturing environment that supports our children's growth, self-confidence, and overall success.</w:t>
                      </w:r>
                      <w:r>
                        <w:rPr>
                          <w:rStyle w:val="eop"/>
                          <w:rFonts w:ascii="Segoe UI" w:hAnsi="Segoe UI" w:cs="Segoe UI"/>
                          <w:color w:val="242424"/>
                          <w:sz w:val="23"/>
                          <w:szCs w:val="23"/>
                        </w:rPr>
                        <w:t> </w:t>
                      </w:r>
                    </w:p>
                    <w:p w14:paraId="1F9DB72E"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09328D22" w14:textId="0DA1ACC3" w:rsidR="00BE3AA6" w:rsidRDefault="00BE3AA6"/>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069123BB" wp14:editId="4763B759">
                <wp:simplePos x="0" y="0"/>
                <wp:positionH relativeFrom="margin">
                  <wp:align>right</wp:align>
                </wp:positionH>
                <wp:positionV relativeFrom="paragraph">
                  <wp:posOffset>6638167</wp:posOffset>
                </wp:positionV>
                <wp:extent cx="5281295" cy="1583055"/>
                <wp:effectExtent l="0" t="0" r="0" b="0"/>
                <wp:wrapSquare wrapText="bothSides"/>
                <wp:docPr id="1352386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583055"/>
                        </a:xfrm>
                        <a:prstGeom prst="rect">
                          <a:avLst/>
                        </a:prstGeom>
                        <a:noFill/>
                        <a:ln w="9525">
                          <a:noFill/>
                          <a:miter lim="800000"/>
                          <a:headEnd/>
                          <a:tailEnd/>
                        </a:ln>
                      </wps:spPr>
                      <wps:txbx>
                        <w:txbxContent>
                          <w:p w14:paraId="50007FF2" w14:textId="5473CDB0"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proofErr w:type="gramStart"/>
                            <w:r>
                              <w:rPr>
                                <w:rStyle w:val="normaltextrun"/>
                                <w:rFonts w:ascii="Segoe UI" w:hAnsi="Segoe UI" w:cs="Segoe UI"/>
                                <w:color w:val="242424"/>
                                <w:sz w:val="23"/>
                                <w:szCs w:val="23"/>
                              </w:rPr>
                              <w:t>This ADHD Awareness Month,</w:t>
                            </w:r>
                            <w:proofErr w:type="gramEnd"/>
                            <w:r>
                              <w:rPr>
                                <w:rStyle w:val="normaltextrun"/>
                                <w:rFonts w:ascii="Segoe UI" w:hAnsi="Segoe UI" w:cs="Segoe UI"/>
                                <w:color w:val="242424"/>
                                <w:sz w:val="23"/>
                                <w:szCs w:val="23"/>
                              </w:rPr>
                              <w:t xml:space="preserve"> let's stand united in promoting awareness, empathy, and support for all children with ADHD. By working together, we can make a positive impact on our children's lives.</w:t>
                            </w:r>
                            <w:r>
                              <w:rPr>
                                <w:rStyle w:val="eop"/>
                                <w:rFonts w:ascii="Segoe UI" w:hAnsi="Segoe UI" w:cs="Segoe UI"/>
                                <w:color w:val="242424"/>
                                <w:sz w:val="23"/>
                                <w:szCs w:val="23"/>
                              </w:rPr>
                              <w:t> </w:t>
                            </w:r>
                          </w:p>
                          <w:p w14:paraId="3E393690"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33EF0F60" w14:textId="2AE5CD8B" w:rsidR="00BE3AA6" w:rsidRPr="00BE3AA6" w:rsidRDefault="00BE3AA6" w:rsidP="00BE3AA6">
                            <w:pPr>
                              <w:pStyle w:val="paragraph"/>
                              <w:shd w:val="clear" w:color="auto" w:fill="FFFFFF"/>
                              <w:spacing w:before="0" w:beforeAutospacing="0" w:after="0" w:afterAutospacing="0"/>
                              <w:ind w:left="1440" w:firstLine="720"/>
                              <w:textAlignment w:val="baseline"/>
                              <w:rPr>
                                <w:rFonts w:ascii="Segoe UI" w:hAnsi="Segoe UI" w:cs="Segoe UI"/>
                                <w:b/>
                                <w:bCs/>
                                <w:sz w:val="18"/>
                                <w:szCs w:val="18"/>
                              </w:rPr>
                            </w:pPr>
                            <w:r w:rsidRPr="00BE3AA6">
                              <w:rPr>
                                <w:rStyle w:val="normaltextrun"/>
                                <w:rFonts w:ascii="Segoe UI" w:hAnsi="Segoe UI" w:cs="Segoe UI"/>
                                <w:b/>
                                <w:bCs/>
                                <w:color w:val="242424"/>
                                <w:sz w:val="23"/>
                                <w:szCs w:val="23"/>
                              </w:rPr>
                              <w:t xml:space="preserve">Together in support, </w:t>
                            </w:r>
                          </w:p>
                          <w:p w14:paraId="752DA047"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p>
                          <w:p w14:paraId="596A5728" w14:textId="54618788" w:rsidR="00BE3AA6" w:rsidRDefault="00BE3AA6">
                            <w:r>
                              <w:tab/>
                            </w:r>
                            <w:r>
                              <w:tab/>
                            </w:r>
                            <w:r>
                              <w:tab/>
                            </w:r>
                            <w:r>
                              <w:tab/>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123BB" id="_x0000_s1028" type="#_x0000_t202" style="position:absolute;margin-left:364.65pt;margin-top:522.7pt;width:415.85pt;height:124.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" filled="f" stroked="f">
                <v:textbox>
                  <w:txbxContent>
                    <w:p w14:paraId="50007FF2" w14:textId="5473CDB0" w:rsidR="00BE3AA6" w:rsidRDefault="00BE3AA6" w:rsidP="00BE3AA6">
                      <w:pPr>
                        <w:pStyle w:val="paragraph"/>
                        <w:shd w:val="clear" w:color="auto" w:fill="FFFFFF"/>
                        <w:spacing w:before="0" w:beforeAutospacing="0" w:after="0" w:afterAutospacing="0"/>
                        <w:ind w:firstLine="720"/>
                        <w:textAlignment w:val="baseline"/>
                        <w:rPr>
                          <w:rFonts w:ascii="Segoe UI" w:hAnsi="Segoe UI" w:cs="Segoe UI"/>
                          <w:sz w:val="18"/>
                          <w:szCs w:val="18"/>
                        </w:rPr>
                      </w:pPr>
                      <w:proofErr w:type="gramStart"/>
                      <w:r>
                        <w:rPr>
                          <w:rStyle w:val="normaltextrun"/>
                          <w:rFonts w:ascii="Segoe UI" w:hAnsi="Segoe UI" w:cs="Segoe UI"/>
                          <w:color w:val="242424"/>
                          <w:sz w:val="23"/>
                          <w:szCs w:val="23"/>
                        </w:rPr>
                        <w:t>This ADHD Awareness Month,</w:t>
                      </w:r>
                      <w:proofErr w:type="gramEnd"/>
                      <w:r>
                        <w:rPr>
                          <w:rStyle w:val="normaltextrun"/>
                          <w:rFonts w:ascii="Segoe UI" w:hAnsi="Segoe UI" w:cs="Segoe UI"/>
                          <w:color w:val="242424"/>
                          <w:sz w:val="23"/>
                          <w:szCs w:val="23"/>
                        </w:rPr>
                        <w:t xml:space="preserve"> let's stand united in promoting awareness, empathy, and support for all children with ADHD. By working together, we can make a positive impact on our children's lives.</w:t>
                      </w:r>
                      <w:r>
                        <w:rPr>
                          <w:rStyle w:val="eop"/>
                          <w:rFonts w:ascii="Segoe UI" w:hAnsi="Segoe UI" w:cs="Segoe UI"/>
                          <w:color w:val="242424"/>
                          <w:sz w:val="23"/>
                          <w:szCs w:val="23"/>
                        </w:rPr>
                        <w:t> </w:t>
                      </w:r>
                    </w:p>
                    <w:p w14:paraId="3E393690"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33EF0F60" w14:textId="2AE5CD8B" w:rsidR="00BE3AA6" w:rsidRPr="00BE3AA6" w:rsidRDefault="00BE3AA6" w:rsidP="00BE3AA6">
                      <w:pPr>
                        <w:pStyle w:val="paragraph"/>
                        <w:shd w:val="clear" w:color="auto" w:fill="FFFFFF"/>
                        <w:spacing w:before="0" w:beforeAutospacing="0" w:after="0" w:afterAutospacing="0"/>
                        <w:ind w:left="1440" w:firstLine="720"/>
                        <w:textAlignment w:val="baseline"/>
                        <w:rPr>
                          <w:rFonts w:ascii="Segoe UI" w:hAnsi="Segoe UI" w:cs="Segoe UI"/>
                          <w:b/>
                          <w:bCs/>
                          <w:sz w:val="18"/>
                          <w:szCs w:val="18"/>
                        </w:rPr>
                      </w:pPr>
                      <w:r w:rsidRPr="00BE3AA6">
                        <w:rPr>
                          <w:rStyle w:val="normaltextrun"/>
                          <w:rFonts w:ascii="Segoe UI" w:hAnsi="Segoe UI" w:cs="Segoe UI"/>
                          <w:b/>
                          <w:bCs/>
                          <w:color w:val="242424"/>
                          <w:sz w:val="23"/>
                          <w:szCs w:val="23"/>
                        </w:rPr>
                        <w:t xml:space="preserve">Together in support, </w:t>
                      </w:r>
                    </w:p>
                    <w:p w14:paraId="752DA047"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p>
                    <w:p w14:paraId="596A5728" w14:textId="54618788" w:rsidR="00BE3AA6" w:rsidRDefault="00BE3AA6">
                      <w:r>
                        <w:tab/>
                      </w:r>
                      <w:r>
                        <w:tab/>
                      </w:r>
                      <w:r>
                        <w:tab/>
                      </w:r>
                      <w:r>
                        <w:tab/>
                        <w:t>______________________________________________</w:t>
                      </w:r>
                    </w:p>
                  </w:txbxContent>
                </v:textbox>
                <w10:wrap type="square" anchorx="margin"/>
              </v:shape>
            </w:pict>
          </mc:Fallback>
        </mc:AlternateContent>
      </w:r>
      <w:r w:rsidR="009E56CD">
        <w:rPr>
          <w:noProof/>
        </w:rPr>
        <w:drawing>
          <wp:anchor distT="0" distB="0" distL="114300" distR="114300" simplePos="0" relativeHeight="251658240" behindDoc="0" locked="0" layoutInCell="1" allowOverlap="1" wp14:anchorId="02918508" wp14:editId="4DB71375">
            <wp:simplePos x="0" y="0"/>
            <wp:positionH relativeFrom="margin">
              <wp:align>center</wp:align>
            </wp:positionH>
            <wp:positionV relativeFrom="paragraph">
              <wp:posOffset>-736979</wp:posOffset>
            </wp:positionV>
            <wp:extent cx="7492621" cy="9696380"/>
            <wp:effectExtent l="0" t="0" r="0" b="635"/>
            <wp:wrapNone/>
            <wp:docPr id="285845343" name="Picture 2" descr="A blue and orang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45343" name="Picture 2" descr="A blue and orange ribbon"/>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92621" cy="9696380"/>
                    </a:xfrm>
                    <a:prstGeom prst="rect">
                      <a:avLst/>
                    </a:prstGeom>
                  </pic:spPr>
                </pic:pic>
              </a:graphicData>
            </a:graphic>
            <wp14:sizeRelH relativeFrom="page">
              <wp14:pctWidth>0</wp14:pctWidth>
            </wp14:sizeRelH>
            <wp14:sizeRelV relativeFrom="page">
              <wp14:pctHeight>0</wp14:pctHeight>
            </wp14:sizeRelV>
          </wp:anchor>
        </w:drawing>
      </w:r>
    </w:p>
    <w:sectPr w:rsidR="009E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D"/>
    <w:rsid w:val="009E56CD"/>
    <w:rsid w:val="00BE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8F57"/>
  <w15:chartTrackingRefBased/>
  <w15:docId w15:val="{91779299-B562-4EEA-A2DD-715AAB57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3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E3AA6"/>
  </w:style>
  <w:style w:type="character" w:customStyle="1" w:styleId="eop">
    <w:name w:val="eop"/>
    <w:basedOn w:val="DefaultParagraphFont"/>
    <w:rsid w:val="00BE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202684">
      <w:bodyDiv w:val="1"/>
      <w:marLeft w:val="0"/>
      <w:marRight w:val="0"/>
      <w:marTop w:val="0"/>
      <w:marBottom w:val="0"/>
      <w:divBdr>
        <w:top w:val="none" w:sz="0" w:space="0" w:color="auto"/>
        <w:left w:val="none" w:sz="0" w:space="0" w:color="auto"/>
        <w:bottom w:val="none" w:sz="0" w:space="0" w:color="auto"/>
        <w:right w:val="none" w:sz="0" w:space="0" w:color="auto"/>
      </w:divBdr>
      <w:divsChild>
        <w:div w:id="753404247">
          <w:marLeft w:val="0"/>
          <w:marRight w:val="0"/>
          <w:marTop w:val="0"/>
          <w:marBottom w:val="0"/>
          <w:divBdr>
            <w:top w:val="none" w:sz="0" w:space="0" w:color="auto"/>
            <w:left w:val="none" w:sz="0" w:space="0" w:color="auto"/>
            <w:bottom w:val="none" w:sz="0" w:space="0" w:color="auto"/>
            <w:right w:val="none" w:sz="0" w:space="0" w:color="auto"/>
          </w:divBdr>
        </w:div>
        <w:div w:id="1324162341">
          <w:marLeft w:val="0"/>
          <w:marRight w:val="0"/>
          <w:marTop w:val="0"/>
          <w:marBottom w:val="0"/>
          <w:divBdr>
            <w:top w:val="none" w:sz="0" w:space="0" w:color="auto"/>
            <w:left w:val="none" w:sz="0" w:space="0" w:color="auto"/>
            <w:bottom w:val="none" w:sz="0" w:space="0" w:color="auto"/>
            <w:right w:val="none" w:sz="0" w:space="0" w:color="auto"/>
          </w:divBdr>
        </w:div>
        <w:div w:id="426315353">
          <w:marLeft w:val="0"/>
          <w:marRight w:val="0"/>
          <w:marTop w:val="0"/>
          <w:marBottom w:val="0"/>
          <w:divBdr>
            <w:top w:val="none" w:sz="0" w:space="0" w:color="auto"/>
            <w:left w:val="none" w:sz="0" w:space="0" w:color="auto"/>
            <w:bottom w:val="none" w:sz="0" w:space="0" w:color="auto"/>
            <w:right w:val="none" w:sz="0" w:space="0" w:color="auto"/>
          </w:divBdr>
        </w:div>
        <w:div w:id="1951355620">
          <w:marLeft w:val="0"/>
          <w:marRight w:val="0"/>
          <w:marTop w:val="0"/>
          <w:marBottom w:val="0"/>
          <w:divBdr>
            <w:top w:val="none" w:sz="0" w:space="0" w:color="auto"/>
            <w:left w:val="none" w:sz="0" w:space="0" w:color="auto"/>
            <w:bottom w:val="none" w:sz="0" w:space="0" w:color="auto"/>
            <w:right w:val="none" w:sz="0" w:space="0" w:color="auto"/>
          </w:divBdr>
        </w:div>
        <w:div w:id="280692208">
          <w:marLeft w:val="0"/>
          <w:marRight w:val="0"/>
          <w:marTop w:val="0"/>
          <w:marBottom w:val="0"/>
          <w:divBdr>
            <w:top w:val="none" w:sz="0" w:space="0" w:color="auto"/>
            <w:left w:val="none" w:sz="0" w:space="0" w:color="auto"/>
            <w:bottom w:val="none" w:sz="0" w:space="0" w:color="auto"/>
            <w:right w:val="none" w:sz="0" w:space="0" w:color="auto"/>
          </w:divBdr>
        </w:div>
        <w:div w:id="1119956889">
          <w:marLeft w:val="0"/>
          <w:marRight w:val="0"/>
          <w:marTop w:val="0"/>
          <w:marBottom w:val="0"/>
          <w:divBdr>
            <w:top w:val="none" w:sz="0" w:space="0" w:color="auto"/>
            <w:left w:val="none" w:sz="0" w:space="0" w:color="auto"/>
            <w:bottom w:val="none" w:sz="0" w:space="0" w:color="auto"/>
            <w:right w:val="none" w:sz="0" w:space="0" w:color="auto"/>
          </w:divBdr>
        </w:div>
        <w:div w:id="77992079">
          <w:marLeft w:val="0"/>
          <w:marRight w:val="0"/>
          <w:marTop w:val="0"/>
          <w:marBottom w:val="0"/>
          <w:divBdr>
            <w:top w:val="none" w:sz="0" w:space="0" w:color="auto"/>
            <w:left w:val="none" w:sz="0" w:space="0" w:color="auto"/>
            <w:bottom w:val="none" w:sz="0" w:space="0" w:color="auto"/>
            <w:right w:val="none" w:sz="0" w:space="0" w:color="auto"/>
          </w:divBdr>
        </w:div>
        <w:div w:id="1573854093">
          <w:marLeft w:val="0"/>
          <w:marRight w:val="0"/>
          <w:marTop w:val="0"/>
          <w:marBottom w:val="0"/>
          <w:divBdr>
            <w:top w:val="none" w:sz="0" w:space="0" w:color="auto"/>
            <w:left w:val="none" w:sz="0" w:space="0" w:color="auto"/>
            <w:bottom w:val="none" w:sz="0" w:space="0" w:color="auto"/>
            <w:right w:val="none" w:sz="0" w:space="0" w:color="auto"/>
          </w:divBdr>
        </w:div>
        <w:div w:id="2111076131">
          <w:marLeft w:val="0"/>
          <w:marRight w:val="0"/>
          <w:marTop w:val="0"/>
          <w:marBottom w:val="0"/>
          <w:divBdr>
            <w:top w:val="none" w:sz="0" w:space="0" w:color="auto"/>
            <w:left w:val="none" w:sz="0" w:space="0" w:color="auto"/>
            <w:bottom w:val="none" w:sz="0" w:space="0" w:color="auto"/>
            <w:right w:val="none" w:sz="0" w:space="0" w:color="auto"/>
          </w:divBdr>
        </w:div>
        <w:div w:id="455216742">
          <w:marLeft w:val="0"/>
          <w:marRight w:val="0"/>
          <w:marTop w:val="0"/>
          <w:marBottom w:val="0"/>
          <w:divBdr>
            <w:top w:val="none" w:sz="0" w:space="0" w:color="auto"/>
            <w:left w:val="none" w:sz="0" w:space="0" w:color="auto"/>
            <w:bottom w:val="none" w:sz="0" w:space="0" w:color="auto"/>
            <w:right w:val="none" w:sz="0" w:space="0" w:color="auto"/>
          </w:divBdr>
        </w:div>
        <w:div w:id="1534421648">
          <w:marLeft w:val="0"/>
          <w:marRight w:val="0"/>
          <w:marTop w:val="0"/>
          <w:marBottom w:val="0"/>
          <w:divBdr>
            <w:top w:val="none" w:sz="0" w:space="0" w:color="auto"/>
            <w:left w:val="none" w:sz="0" w:space="0" w:color="auto"/>
            <w:bottom w:val="none" w:sz="0" w:space="0" w:color="auto"/>
            <w:right w:val="none" w:sz="0" w:space="0" w:color="auto"/>
          </w:divBdr>
        </w:div>
        <w:div w:id="749161937">
          <w:marLeft w:val="0"/>
          <w:marRight w:val="0"/>
          <w:marTop w:val="0"/>
          <w:marBottom w:val="0"/>
          <w:divBdr>
            <w:top w:val="none" w:sz="0" w:space="0" w:color="auto"/>
            <w:left w:val="none" w:sz="0" w:space="0" w:color="auto"/>
            <w:bottom w:val="none" w:sz="0" w:space="0" w:color="auto"/>
            <w:right w:val="none" w:sz="0" w:space="0" w:color="auto"/>
          </w:divBdr>
        </w:div>
        <w:div w:id="1951663854">
          <w:marLeft w:val="0"/>
          <w:marRight w:val="0"/>
          <w:marTop w:val="0"/>
          <w:marBottom w:val="0"/>
          <w:divBdr>
            <w:top w:val="none" w:sz="0" w:space="0" w:color="auto"/>
            <w:left w:val="none" w:sz="0" w:space="0" w:color="auto"/>
            <w:bottom w:val="none" w:sz="0" w:space="0" w:color="auto"/>
            <w:right w:val="none" w:sz="0" w:space="0" w:color="auto"/>
          </w:divBdr>
        </w:div>
        <w:div w:id="1429690782">
          <w:marLeft w:val="0"/>
          <w:marRight w:val="0"/>
          <w:marTop w:val="0"/>
          <w:marBottom w:val="0"/>
          <w:divBdr>
            <w:top w:val="none" w:sz="0" w:space="0" w:color="auto"/>
            <w:left w:val="none" w:sz="0" w:space="0" w:color="auto"/>
            <w:bottom w:val="none" w:sz="0" w:space="0" w:color="auto"/>
            <w:right w:val="none" w:sz="0" w:space="0" w:color="auto"/>
          </w:divBdr>
        </w:div>
        <w:div w:id="340551955">
          <w:marLeft w:val="0"/>
          <w:marRight w:val="0"/>
          <w:marTop w:val="0"/>
          <w:marBottom w:val="0"/>
          <w:divBdr>
            <w:top w:val="none" w:sz="0" w:space="0" w:color="auto"/>
            <w:left w:val="none" w:sz="0" w:space="0" w:color="auto"/>
            <w:bottom w:val="none" w:sz="0" w:space="0" w:color="auto"/>
            <w:right w:val="none" w:sz="0" w:space="0" w:color="auto"/>
          </w:divBdr>
        </w:div>
        <w:div w:id="670641779">
          <w:marLeft w:val="0"/>
          <w:marRight w:val="0"/>
          <w:marTop w:val="0"/>
          <w:marBottom w:val="0"/>
          <w:divBdr>
            <w:top w:val="none" w:sz="0" w:space="0" w:color="auto"/>
            <w:left w:val="none" w:sz="0" w:space="0" w:color="auto"/>
            <w:bottom w:val="none" w:sz="0" w:space="0" w:color="auto"/>
            <w:right w:val="none" w:sz="0" w:space="0" w:color="auto"/>
          </w:divBdr>
        </w:div>
        <w:div w:id="430005129">
          <w:marLeft w:val="0"/>
          <w:marRight w:val="0"/>
          <w:marTop w:val="0"/>
          <w:marBottom w:val="0"/>
          <w:divBdr>
            <w:top w:val="none" w:sz="0" w:space="0" w:color="auto"/>
            <w:left w:val="none" w:sz="0" w:space="0" w:color="auto"/>
            <w:bottom w:val="none" w:sz="0" w:space="0" w:color="auto"/>
            <w:right w:val="none" w:sz="0" w:space="0" w:color="auto"/>
          </w:divBdr>
        </w:div>
        <w:div w:id="856113672">
          <w:marLeft w:val="0"/>
          <w:marRight w:val="0"/>
          <w:marTop w:val="0"/>
          <w:marBottom w:val="0"/>
          <w:divBdr>
            <w:top w:val="none" w:sz="0" w:space="0" w:color="auto"/>
            <w:left w:val="none" w:sz="0" w:space="0" w:color="auto"/>
            <w:bottom w:val="none" w:sz="0" w:space="0" w:color="auto"/>
            <w:right w:val="none" w:sz="0" w:space="0" w:color="auto"/>
          </w:divBdr>
        </w:div>
        <w:div w:id="1307470657">
          <w:marLeft w:val="0"/>
          <w:marRight w:val="0"/>
          <w:marTop w:val="0"/>
          <w:marBottom w:val="0"/>
          <w:divBdr>
            <w:top w:val="none" w:sz="0" w:space="0" w:color="auto"/>
            <w:left w:val="none" w:sz="0" w:space="0" w:color="auto"/>
            <w:bottom w:val="none" w:sz="0" w:space="0" w:color="auto"/>
            <w:right w:val="none" w:sz="0" w:space="0" w:color="auto"/>
          </w:divBdr>
        </w:div>
        <w:div w:id="967976643">
          <w:marLeft w:val="0"/>
          <w:marRight w:val="0"/>
          <w:marTop w:val="0"/>
          <w:marBottom w:val="0"/>
          <w:divBdr>
            <w:top w:val="none" w:sz="0" w:space="0" w:color="auto"/>
            <w:left w:val="none" w:sz="0" w:space="0" w:color="auto"/>
            <w:bottom w:val="none" w:sz="0" w:space="0" w:color="auto"/>
            <w:right w:val="none" w:sz="0" w:space="0" w:color="auto"/>
          </w:divBdr>
        </w:div>
        <w:div w:id="21713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McDonough</dc:creator>
  <cp:keywords/>
  <dc:description/>
  <cp:lastModifiedBy>Heather McDonough</cp:lastModifiedBy>
  <cp:revision>1</cp:revision>
  <dcterms:created xsi:type="dcterms:W3CDTF">2024-01-24T01:20:00Z</dcterms:created>
  <dcterms:modified xsi:type="dcterms:W3CDTF">2024-01-24T01:41:00Z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46b6b908-ea9b-428d-8479-839d5993420d</vt:lpwstr>
  </property>
</Properties>
</file>